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3"/>
      </w:tblGrid>
      <w:tr w:rsidR="00A357CC" w14:paraId="57B4CD96" w14:textId="77777777" w:rsidTr="00A357CC">
        <w:tc>
          <w:tcPr>
            <w:tcW w:w="4747" w:type="dxa"/>
          </w:tcPr>
          <w:p w14:paraId="57B4CD9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7B4CD95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7B4CD99" w14:textId="77777777" w:rsidTr="00A357CC">
        <w:tc>
          <w:tcPr>
            <w:tcW w:w="4747" w:type="dxa"/>
          </w:tcPr>
          <w:p w14:paraId="57B4CD9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7B4CD98" w14:textId="77777777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071A12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071A12">
              <w:rPr>
                <w:rFonts w:ascii="Times New Roman" w:hAnsi="Times New Roman"/>
                <w:spacing w:val="20"/>
                <w:sz w:val="24"/>
                <w:szCs w:val="24"/>
              </w:rPr>
              <w:t>19.01.2023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071A12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071A12">
              <w:rPr>
                <w:rFonts w:ascii="Times New Roman" w:hAnsi="Times New Roman"/>
                <w:spacing w:val="20"/>
                <w:sz w:val="24"/>
                <w:szCs w:val="24"/>
              </w:rPr>
              <w:t>1-4/23/83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7B4CD9C" w14:textId="77777777" w:rsidTr="00A357CC">
        <w:tc>
          <w:tcPr>
            <w:tcW w:w="4747" w:type="dxa"/>
          </w:tcPr>
          <w:p w14:paraId="57B4CD9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7B4CD9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7B4CD9F" w14:textId="77777777" w:rsidTr="00A357CC">
        <w:tc>
          <w:tcPr>
            <w:tcW w:w="4747" w:type="dxa"/>
          </w:tcPr>
          <w:p w14:paraId="57B4CD9D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7B4CD9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7B4CDA2" w14:textId="77777777" w:rsidTr="00A357CC">
        <w:tc>
          <w:tcPr>
            <w:tcW w:w="4747" w:type="dxa"/>
          </w:tcPr>
          <w:p w14:paraId="57B4CDA0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57B4CDA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7B4CDA3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B4CDA4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7B4CDA6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7B4CDA5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7B4CDA8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7B4CDA7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7B4CDA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7B4CDA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7B4CDA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7B4CDAB" w14:textId="7777777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071A12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071A12">
              <w:rPr>
                <w:rFonts w:ascii="Times New Roman" w:hAnsi="Times New Roman"/>
                <w:b/>
                <w:sz w:val="24"/>
                <w:szCs w:val="24"/>
              </w:rPr>
              <w:t>Tapa valla teede ja tänavate teehoiukava aastateks 2023 – 2026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7B4CDA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7B4CDA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7B4CDAE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7B4CDB1" w14:textId="77777777" w:rsidTr="00435C14">
        <w:tc>
          <w:tcPr>
            <w:tcW w:w="9354" w:type="dxa"/>
            <w:gridSpan w:val="2"/>
          </w:tcPr>
          <w:p w14:paraId="0FB3F738" w14:textId="77777777" w:rsidR="00A2031E" w:rsidRPr="00A2031E" w:rsidRDefault="00A2031E" w:rsidP="00A20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31E"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6 lõike 1 alusel.</w:t>
            </w:r>
          </w:p>
          <w:p w14:paraId="061FDDEA" w14:textId="77777777" w:rsidR="00A2031E" w:rsidRPr="00A2031E" w:rsidRDefault="00A2031E" w:rsidP="00A20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9100D3" w14:textId="77777777" w:rsidR="00A2031E" w:rsidRPr="00A2031E" w:rsidRDefault="00A2031E" w:rsidP="00A20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31E">
              <w:rPr>
                <w:rFonts w:ascii="Times New Roman" w:hAnsi="Times New Roman"/>
                <w:sz w:val="24"/>
                <w:szCs w:val="24"/>
              </w:rPr>
              <w:t xml:space="preserve">§ 1. Kinnitada Tapa valla teede ja tänavate teehoiukava aastateks  2023 – 2026 vastavalt määruse lisale nr 1. </w:t>
            </w:r>
          </w:p>
          <w:p w14:paraId="48D95593" w14:textId="77777777" w:rsidR="00A2031E" w:rsidRPr="00A2031E" w:rsidRDefault="00A2031E" w:rsidP="00A20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B4C7B6" w14:textId="77777777" w:rsidR="00A2031E" w:rsidRPr="00A2031E" w:rsidRDefault="00A2031E" w:rsidP="00A20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31E">
              <w:rPr>
                <w:rFonts w:ascii="Times New Roman" w:hAnsi="Times New Roman"/>
                <w:sz w:val="24"/>
                <w:szCs w:val="24"/>
              </w:rPr>
              <w:t xml:space="preserve">§ 2. Tunnistada kehtetuks Tapa Vallavolikogu 22.02.2021 määrus nr  98 „Tapa valla teede ja tänavate teehoiukava aastateks 2021 – 2024 kinnitamine“. </w:t>
            </w:r>
          </w:p>
          <w:p w14:paraId="365E6CC1" w14:textId="77777777" w:rsidR="00A2031E" w:rsidRPr="00A2031E" w:rsidRDefault="00A2031E" w:rsidP="00A20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7F0792" w14:textId="77777777" w:rsidR="00A2031E" w:rsidRPr="00A2031E" w:rsidRDefault="00A2031E" w:rsidP="00A20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31E">
              <w:rPr>
                <w:rFonts w:ascii="Times New Roman" w:hAnsi="Times New Roman"/>
                <w:sz w:val="24"/>
                <w:szCs w:val="24"/>
              </w:rPr>
              <w:t>§ 3. Määrus jõustub kolmandal päeval pärast Riigi Teatajas avalikustamist.</w:t>
            </w:r>
          </w:p>
          <w:p w14:paraId="57B4CDB0" w14:textId="26C5DCCA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7B4CDB3" w14:textId="77777777" w:rsidTr="00435C14">
        <w:tc>
          <w:tcPr>
            <w:tcW w:w="9354" w:type="dxa"/>
            <w:gridSpan w:val="2"/>
          </w:tcPr>
          <w:p w14:paraId="57B4CDB2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B4CDB5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7B4CDBA" w14:textId="77777777" w:rsidTr="00E13B6E">
        <w:tc>
          <w:tcPr>
            <w:tcW w:w="4677" w:type="dxa"/>
            <w:shd w:val="clear" w:color="auto" w:fill="auto"/>
          </w:tcPr>
          <w:p w14:paraId="57B4CDB6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7B4CDB7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7B4CDB8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071A12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071A12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7B4CDB9" w14:textId="77777777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071A12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071A12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7B4CDBB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B4CDBC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8381"/>
      </w:tblGrid>
      <w:tr w:rsidR="00C27542" w14:paraId="57B4CDC0" w14:textId="77777777" w:rsidTr="00C27542">
        <w:tc>
          <w:tcPr>
            <w:tcW w:w="976" w:type="dxa"/>
          </w:tcPr>
          <w:p w14:paraId="57B4CDBD" w14:textId="014600F5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Lisad:</w:t>
            </w:r>
          </w:p>
        </w:tc>
        <w:tc>
          <w:tcPr>
            <w:tcW w:w="8518" w:type="dxa"/>
          </w:tcPr>
          <w:p w14:paraId="3E0AA42D" w14:textId="44611F07" w:rsidR="00187410" w:rsidRDefault="00187410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Tapa valla teede ja tänavate teehoiukava aastateks 2023-2026</w:t>
            </w:r>
          </w:p>
          <w:p w14:paraId="57B4CDBE" w14:textId="25E785F4" w:rsidR="00772CF5" w:rsidRPr="00772CF5" w:rsidRDefault="00A2031E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Teehoiukava tabelid 2023-2026</w:t>
            </w:r>
          </w:p>
          <w:p w14:paraId="57B4CDBF" w14:textId="77777777" w:rsidR="00772CF5" w:rsidRPr="00772CF5" w:rsidRDefault="00772CF5" w:rsidP="00187410">
            <w:pPr>
              <w:pStyle w:val="Loendilik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B4CDC1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B4CDC2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57B4CDC4" w14:textId="77777777" w:rsidTr="00435C14">
        <w:tc>
          <w:tcPr>
            <w:tcW w:w="9354" w:type="dxa"/>
            <w:gridSpan w:val="3"/>
          </w:tcPr>
          <w:p w14:paraId="57B4CDC3" w14:textId="0646FD4E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A2031E">
              <w:rPr>
                <w:rFonts w:ascii="Times New Roman" w:hAnsi="Times New Roman"/>
                <w:b/>
                <w:sz w:val="24"/>
                <w:szCs w:val="24"/>
              </w:rPr>
              <w:t xml:space="preserve"> lisatud eraldi dokumendina </w:t>
            </w:r>
          </w:p>
        </w:tc>
      </w:tr>
      <w:tr w:rsidR="00C27542" w14:paraId="57B4CDC6" w14:textId="77777777" w:rsidTr="00435C14">
        <w:tc>
          <w:tcPr>
            <w:tcW w:w="9354" w:type="dxa"/>
            <w:gridSpan w:val="3"/>
          </w:tcPr>
          <w:p w14:paraId="57B4CDC5" w14:textId="6C7055A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57B4CDC8" w14:textId="77777777" w:rsidTr="00435C14">
        <w:tc>
          <w:tcPr>
            <w:tcW w:w="9354" w:type="dxa"/>
            <w:gridSpan w:val="3"/>
          </w:tcPr>
          <w:p w14:paraId="025E4EAD" w14:textId="77777777" w:rsidR="00E13B6E" w:rsidRDefault="00A2031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Eelnõu esitaja:                 Tapa Vallavalitsus</w:t>
            </w:r>
          </w:p>
          <w:p w14:paraId="57B4CDC7" w14:textId="60434BC9" w:rsidR="00A2031E" w:rsidRDefault="00A2031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Eelnõu seletuskirja koostaja ja ettekandja: teede ja liikluskorralduse spetsialist Jaanus Annus</w:t>
            </w:r>
          </w:p>
        </w:tc>
      </w:tr>
      <w:tr w:rsidR="00435C14" w14:paraId="57B4CDCE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7B4CDCC" w14:textId="6210F05C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7B4CDCD" w14:textId="759F623C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B4CDCF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4CDD2" w14:textId="77777777" w:rsidR="004A5012" w:rsidRDefault="004A5012" w:rsidP="0058227E">
      <w:pPr>
        <w:spacing w:after="0" w:line="240" w:lineRule="auto"/>
      </w:pPr>
      <w:r>
        <w:separator/>
      </w:r>
    </w:p>
  </w:endnote>
  <w:endnote w:type="continuationSeparator" w:id="0">
    <w:p w14:paraId="57B4CDD3" w14:textId="77777777" w:rsidR="004A5012" w:rsidRDefault="004A5012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4CDD6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4CDD0" w14:textId="77777777" w:rsidR="004A5012" w:rsidRDefault="004A5012" w:rsidP="0058227E">
      <w:pPr>
        <w:spacing w:after="0" w:line="240" w:lineRule="auto"/>
      </w:pPr>
      <w:r>
        <w:separator/>
      </w:r>
    </w:p>
  </w:footnote>
  <w:footnote w:type="continuationSeparator" w:id="0">
    <w:p w14:paraId="57B4CDD1" w14:textId="77777777" w:rsidR="004A5012" w:rsidRDefault="004A5012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4CDD4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7B4CDD5" w14:textId="77777777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4CDD7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B4CDE2" wp14:editId="57B4CDE3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B4CDE4" w14:textId="77777777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B4CDE2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7B4CDE4" w14:textId="77777777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7B4CDD8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7B4CDD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7B4CDD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7B4CDD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7B4CDD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7B4CDD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7B4CDD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7B4CDD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7B4CDE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7B4CDE1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938655">
    <w:abstractNumId w:val="2"/>
  </w:num>
  <w:num w:numId="2" w16cid:durableId="20598531">
    <w:abstractNumId w:val="3"/>
  </w:num>
  <w:num w:numId="3" w16cid:durableId="788621091">
    <w:abstractNumId w:val="1"/>
  </w:num>
  <w:num w:numId="4" w16cid:durableId="454641323">
    <w:abstractNumId w:val="0"/>
  </w:num>
  <w:num w:numId="5" w16cid:durableId="15624040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7EC"/>
    <w:rsid w:val="00030487"/>
    <w:rsid w:val="00071A12"/>
    <w:rsid w:val="000A706D"/>
    <w:rsid w:val="00105CE0"/>
    <w:rsid w:val="001348F0"/>
    <w:rsid w:val="00187410"/>
    <w:rsid w:val="001C5D78"/>
    <w:rsid w:val="001F4B34"/>
    <w:rsid w:val="002B1191"/>
    <w:rsid w:val="003360B7"/>
    <w:rsid w:val="003568FE"/>
    <w:rsid w:val="003B62E0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17A1D"/>
    <w:rsid w:val="00940B98"/>
    <w:rsid w:val="009428D9"/>
    <w:rsid w:val="009D2727"/>
    <w:rsid w:val="00A2031E"/>
    <w:rsid w:val="00A357CC"/>
    <w:rsid w:val="00A43B52"/>
    <w:rsid w:val="00A70750"/>
    <w:rsid w:val="00AA1BB8"/>
    <w:rsid w:val="00AA5077"/>
    <w:rsid w:val="00AB0B37"/>
    <w:rsid w:val="00AF1DE6"/>
    <w:rsid w:val="00C27542"/>
    <w:rsid w:val="00C4063A"/>
    <w:rsid w:val="00CD0CFF"/>
    <w:rsid w:val="00DB4C26"/>
    <w:rsid w:val="00E13B6E"/>
    <w:rsid w:val="00E54079"/>
    <w:rsid w:val="00EA2011"/>
    <w:rsid w:val="00EB548E"/>
    <w:rsid w:val="00ED16E3"/>
    <w:rsid w:val="00EE41BE"/>
    <w:rsid w:val="00F375EB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B4CD94"/>
  <w15:docId w15:val="{FD998464-23DD-4050-ADAB-81970EC4B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Ursula Grau</cp:lastModifiedBy>
  <cp:revision>2</cp:revision>
  <cp:lastPrinted>2019-01-28T08:15:00Z</cp:lastPrinted>
  <dcterms:created xsi:type="dcterms:W3CDTF">2023-02-09T09:55:00Z</dcterms:created>
  <dcterms:modified xsi:type="dcterms:W3CDTF">2023-02-09T09:55:00Z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